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17" w:rsidRPr="00C02434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Isten vigasztalása a hívőknek</w:t>
      </w:r>
    </w:p>
    <w:p w:rsidR="001F5617" w:rsidRPr="00C02434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sárnapi igehirdetés – 2024.06.09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617" w:rsidRPr="00143C84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84">
        <w:rPr>
          <w:rFonts w:ascii="Times New Roman" w:hAnsi="Times New Roman" w:cs="Times New Roman"/>
          <w:sz w:val="24"/>
          <w:szCs w:val="24"/>
        </w:rPr>
        <w:t xml:space="preserve">Lekció: </w:t>
      </w:r>
      <w:r>
        <w:rPr>
          <w:rFonts w:ascii="Times New Roman" w:hAnsi="Times New Roman" w:cs="Times New Roman"/>
          <w:sz w:val="24"/>
          <w:szCs w:val="24"/>
        </w:rPr>
        <w:t>Jel 17</w:t>
      </w:r>
    </w:p>
    <w:p w:rsidR="001F5617" w:rsidRPr="006A508C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A508C">
        <w:rPr>
          <w:rFonts w:ascii="Times New Roman" w:hAnsi="Times New Roman" w:cs="Times New Roman"/>
          <w:b/>
          <w:sz w:val="24"/>
          <w:szCs w:val="24"/>
        </w:rPr>
        <w:t xml:space="preserve">extus: </w:t>
      </w:r>
      <w:r>
        <w:rPr>
          <w:rFonts w:ascii="Times New Roman" w:hAnsi="Times New Roman" w:cs="Times New Roman"/>
          <w:b/>
          <w:sz w:val="24"/>
          <w:szCs w:val="24"/>
        </w:rPr>
        <w:t>Jel 17,1</w:t>
      </w:r>
      <w:r w:rsidR="00741D1F">
        <w:rPr>
          <w:rFonts w:ascii="Times New Roman" w:hAnsi="Times New Roman" w:cs="Times New Roman"/>
          <w:b/>
          <w:sz w:val="24"/>
          <w:szCs w:val="24"/>
        </w:rPr>
        <w:t>-6</w:t>
      </w:r>
    </w:p>
    <w:p w:rsidR="001F5617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617" w:rsidRDefault="001F5617" w:rsidP="001F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„</w:t>
      </w: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Odajött hozzám az egyik a hét angyal közül, akiknél a hét pohár volt, és így szólított meg engem: Jöjj, megmutatom neked a nagy parázna büntetését, aki a nagy vizek mellett ül,</w:t>
      </w:r>
      <w:r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akivel paráználkodtak a föld királyai, és paráznaságának borától megrészegedtek a föld lakói.</w:t>
      </w:r>
      <w:r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És lélekben elvitt engem egy pusztába, és láttam, hogy egy asszony ül egy skarlátvörös fenevadon, amely tele volt istenkáromló nevekkel, és hét feje és tíz szarva volt.</w:t>
      </w:r>
      <w:r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Az asszony bíborba és skarlátba volt öltözve, arannyal, drágakővel és gyöngyökkel ékesítve, kezében aranypohár, tele utálatossággal és paráznaságának </w:t>
      </w:r>
      <w:proofErr w:type="spellStart"/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tisztátalanságaival</w:t>
      </w:r>
      <w:proofErr w:type="spellEnd"/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és a homlokára írva ez a titokzatos név: A nagy Babilon, a föld paráznáinak és undokságainak anyja.</w:t>
      </w:r>
      <w:r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1F5617">
        <w:rPr>
          <w:rFonts w:ascii="Times New Roman" w:eastAsia="Times New Roman" w:hAnsi="Times New Roman" w:cs="Times New Roman"/>
          <w:b/>
          <w:i/>
          <w:color w:val="333333"/>
          <w:kern w:val="0"/>
          <w:sz w:val="24"/>
          <w:szCs w:val="24"/>
          <w:shd w:val="clear" w:color="auto" w:fill="FFFFFF"/>
          <w:lang w:eastAsia="hu-HU"/>
          <w14:ligatures w14:val="none"/>
        </w:rPr>
        <w:t>Láttam, hogy az asszony részeg a szenteknek és Jézus vértanúinak vérétől, és amikor láttam őt, nagyon elcsodálkoztam.</w:t>
      </w:r>
    </w:p>
    <w:p w:rsidR="001F5617" w:rsidRPr="006E4C86" w:rsidRDefault="001F5617" w:rsidP="001F56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Ezt mondta nekem az angyal: Miért csodálkozol? Én megmondom neked az asszony titkát és a fenevadét, amely hordozza őt, és amelynek hét feje és tíz szarva van.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 fenevad, amelyet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láttál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, volt és nincsen, de fel fog jönni az alvilágból, és elmegy a kárhozatba. És csodálkoznak a föld lakói, akiknek nincs beírva nevük az élet könyvébe a világ kezdete óta, amikor látják, hogy a fenevad volt és nincsen, de megjelenik.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Itt van szükség az értelemre, amelyben bölcsesség van. A hét fej hét hegy, amelyen az asszony ül, és ez hét királyt jelent: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öt elesett, az egyik már uralkodik, a másik még nem jött el, és miután eljön, kevés ideig maradhat.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A fenevad pedig, amely volt és nincs: ő a nyolcadik, a hét közül való, és elmegy a kárhozatba.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 tíz szarv, amelyet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láttál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, tíz király, akik még nem kaptak királyságot, hanem a fenevaddal együtt kapnak királyi hatalmat egyetlen órára.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Ezeknek közös szándékuk az, hogy felajánlják erejüket és hatalmukat a fenevadnak.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Ezek a Bárány ellen fognak harcolni, a Bárány azonban legyőzi őket, mert uraknak Ura és királyoknak Királya; és akik vele vannak, azok az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elhívottak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, a választottak és a hűségesek.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Az angyal így folytatta: A vizek, amelyeket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láttál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, ahol a parázna asszony ül: a népek és a seregek, a nemzetek és a nyelvek.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 tíz szarv, amelyet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láttál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, és a fenevad meg fogják gyűlölni a paráznát, kifosztják és mezítelenné teszik, húsát lerágják, őt pedig tűzben elégetik.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Mert az Isten adta szívükbe, hogy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végrehajtsák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szándékát, hogy szándékuk egy legyen, és felajánlják királyságukat a fenevadnak, míg be nem teljesednek az Isten igéi.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Az asszony pedig, akit </w:t>
      </w:r>
      <w:proofErr w:type="spell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láttál</w:t>
      </w:r>
      <w:proofErr w:type="spell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: a </w:t>
      </w:r>
      <w:proofErr w:type="gramStart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nagy város</w:t>
      </w:r>
      <w:proofErr w:type="gramEnd"/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, amelynek királyi hatalma van a föld királyai fölött.</w:t>
      </w:r>
      <w:r w:rsidRPr="006E4C8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:lang w:eastAsia="hu-HU"/>
          <w14:ligatures w14:val="none"/>
        </w:rPr>
        <w:t>”</w:t>
      </w:r>
    </w:p>
    <w:p w:rsidR="001F5617" w:rsidRPr="006A508C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5617" w:rsidRPr="00197EB5" w:rsidRDefault="001F5617" w:rsidP="001F5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B5">
        <w:rPr>
          <w:rFonts w:ascii="Times New Roman" w:hAnsi="Times New Roman" w:cs="Times New Roman"/>
          <w:b/>
          <w:sz w:val="24"/>
          <w:szCs w:val="24"/>
        </w:rPr>
        <w:t>Bevezetés:</w:t>
      </w:r>
    </w:p>
    <w:p w:rsidR="00A14E9E" w:rsidRDefault="00A14E9E" w:rsidP="001F561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Amikor János a Jelenések könyvét írta, már javában zajlottak a keresztyénüldözések a Római Birodalomban. Vagyis ennek a fényében értjük meg igazán a 17. és 18. fejezetek üzenetét. Mivel ez egy képes beszéd, illetve apokaliptikus írás, ezért többrétű üzenettel bír: Van egy abban az időben és korban aktuális üzenete, van egy általános üzenete, és van egy eljövendőre vonatkozó üzenete.</w:t>
      </w:r>
      <w:r w:rsidR="00741D1F">
        <w:rPr>
          <w:rFonts w:ascii="Times New Roman" w:hAnsi="Times New Roman" w:cs="Times New Roman"/>
          <w:iCs/>
          <w:sz w:val="24"/>
          <w:szCs w:val="24"/>
        </w:rPr>
        <w:t xml:space="preserve"> Cseri Kálmán </w:t>
      </w:r>
      <w:r w:rsidR="00FE353F">
        <w:rPr>
          <w:rFonts w:ascii="Times New Roman" w:hAnsi="Times New Roman" w:cs="Times New Roman"/>
          <w:iCs/>
          <w:sz w:val="24"/>
          <w:szCs w:val="24"/>
        </w:rPr>
        <w:t xml:space="preserve">2009-es igehirdetése </w:t>
      </w:r>
      <w:proofErr w:type="gramStart"/>
      <w:r w:rsidR="00FE353F">
        <w:rPr>
          <w:rFonts w:ascii="Times New Roman" w:hAnsi="Times New Roman" w:cs="Times New Roman"/>
          <w:iCs/>
          <w:sz w:val="24"/>
          <w:szCs w:val="24"/>
        </w:rPr>
        <w:t>alapján</w:t>
      </w:r>
      <w:proofErr w:type="gramEnd"/>
      <w:r w:rsidR="00FE353F">
        <w:rPr>
          <w:rFonts w:ascii="Times New Roman" w:hAnsi="Times New Roman" w:cs="Times New Roman"/>
          <w:iCs/>
          <w:sz w:val="24"/>
          <w:szCs w:val="24"/>
        </w:rPr>
        <w:t xml:space="preserve"> az alábbi módon értelmezhetjük a fejezetben található képeket, jelképeket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A14E9E" w:rsidRPr="00AE4C25" w:rsidRDefault="00A14E9E" w:rsidP="00017084">
      <w:pPr>
        <w:pStyle w:val="Listaszerbekezds"/>
        <w:tabs>
          <w:tab w:val="right" w:pos="907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AE4C25">
        <w:rPr>
          <w:rFonts w:ascii="Times New Roman" w:hAnsi="Times New Roman" w:cs="Times New Roman"/>
          <w:b/>
          <w:iCs/>
          <w:sz w:val="24"/>
          <w:szCs w:val="24"/>
          <w:u w:val="single"/>
        </w:rPr>
        <w:t>skarlátvörös</w:t>
      </w:r>
      <w:proofErr w:type="gramEnd"/>
      <w:r w:rsidRPr="00AE4C2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fenevad:</w:t>
      </w:r>
    </w:p>
    <w:p w:rsidR="00A14E9E" w:rsidRDefault="00A14E9E" w:rsidP="00A14E9E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E9E">
        <w:rPr>
          <w:rFonts w:ascii="Times New Roman" w:hAnsi="Times New Roman" w:cs="Times New Roman"/>
          <w:iCs/>
          <w:sz w:val="24"/>
          <w:szCs w:val="24"/>
        </w:rPr>
        <w:t>A Római Birodalom.</w:t>
      </w:r>
    </w:p>
    <w:p w:rsidR="00A14E9E" w:rsidRDefault="00A14E9E" w:rsidP="00A14E9E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E9E">
        <w:rPr>
          <w:rFonts w:ascii="Times New Roman" w:hAnsi="Times New Roman" w:cs="Times New Roman"/>
          <w:iCs/>
          <w:sz w:val="24"/>
          <w:szCs w:val="24"/>
        </w:rPr>
        <w:t xml:space="preserve">Általánosságban pedig az a démoni Istentől elszakadt szellemiség, közgondolkodás, amely </w:t>
      </w:r>
      <w:proofErr w:type="gramStart"/>
      <w:r w:rsidRPr="00A14E9E">
        <w:rPr>
          <w:rFonts w:ascii="Times New Roman" w:hAnsi="Times New Roman" w:cs="Times New Roman"/>
          <w:iCs/>
          <w:sz w:val="24"/>
          <w:szCs w:val="24"/>
        </w:rPr>
        <w:t>szembefordul(</w:t>
      </w:r>
      <w:proofErr w:type="gramEnd"/>
      <w:r w:rsidRPr="00A14E9E">
        <w:rPr>
          <w:rFonts w:ascii="Times New Roman" w:hAnsi="Times New Roman" w:cs="Times New Roman"/>
          <w:iCs/>
          <w:sz w:val="24"/>
          <w:szCs w:val="24"/>
        </w:rPr>
        <w:t>t) Istennel;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4E9E">
        <w:rPr>
          <w:rFonts w:ascii="Times New Roman" w:hAnsi="Times New Roman" w:cs="Times New Roman"/>
          <w:iCs/>
          <w:sz w:val="24"/>
          <w:szCs w:val="24"/>
        </w:rPr>
        <w:t>a lázadó világ.</w:t>
      </w:r>
    </w:p>
    <w:p w:rsidR="00A14E9E" w:rsidRDefault="00A14E9E" w:rsidP="00A14E9E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E9E">
        <w:rPr>
          <w:rFonts w:ascii="Times New Roman" w:hAnsi="Times New Roman" w:cs="Times New Roman"/>
          <w:iCs/>
          <w:sz w:val="24"/>
          <w:szCs w:val="24"/>
        </w:rPr>
        <w:t xml:space="preserve">Mindazok, akik </w:t>
      </w:r>
      <w:proofErr w:type="spellStart"/>
      <w:r w:rsidRPr="00A14E9E">
        <w:rPr>
          <w:rFonts w:ascii="Times New Roman" w:hAnsi="Times New Roman" w:cs="Times New Roman"/>
          <w:iCs/>
          <w:sz w:val="24"/>
          <w:szCs w:val="24"/>
        </w:rPr>
        <w:t>önistenítve</w:t>
      </w:r>
      <w:proofErr w:type="spellEnd"/>
      <w:r w:rsidRPr="00A14E9E">
        <w:rPr>
          <w:rFonts w:ascii="Times New Roman" w:hAnsi="Times New Roman" w:cs="Times New Roman"/>
          <w:iCs/>
          <w:sz w:val="24"/>
          <w:szCs w:val="24"/>
        </w:rPr>
        <w:t xml:space="preserve"> akarnak élni.</w:t>
      </w:r>
    </w:p>
    <w:p w:rsidR="00FE353F" w:rsidRDefault="00FE353F" w:rsidP="00FE353F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4C25">
        <w:rPr>
          <w:rFonts w:ascii="Times New Roman" w:hAnsi="Times New Roman" w:cs="Times New Roman"/>
          <w:iCs/>
          <w:sz w:val="24"/>
          <w:szCs w:val="24"/>
          <w:u w:val="single"/>
        </w:rPr>
        <w:t>Istenkáromló nevek a fenevadon</w:t>
      </w:r>
      <w:r>
        <w:rPr>
          <w:rFonts w:ascii="Times New Roman" w:hAnsi="Times New Roman" w:cs="Times New Roman"/>
          <w:iCs/>
          <w:sz w:val="24"/>
          <w:szCs w:val="24"/>
        </w:rPr>
        <w:t xml:space="preserve">: az uralkodók így hívatták magukat: „isteni cézár”, „úr és isten” </w:t>
      </w:r>
      <w:r w:rsidRPr="00FE353F">
        <w:rPr>
          <w:rFonts w:ascii="Times New Roman" w:hAnsi="Times New Roman" w:cs="Times New Roman"/>
          <w:i/>
          <w:iCs/>
          <w:sz w:val="24"/>
          <w:szCs w:val="24"/>
        </w:rPr>
        <w:t>(„</w:t>
      </w:r>
      <w:r w:rsidRPr="00FE353F">
        <w:rPr>
          <w:rFonts w:ascii="Times New Roman" w:hAnsi="Times New Roman" w:cs="Times New Roman"/>
          <w:i/>
          <w:iCs/>
          <w:sz w:val="24"/>
          <w:szCs w:val="24"/>
        </w:rPr>
        <w:t>Én vagyok az ÚR, ez a nevem, nem adom dicsőségemet másnak</w:t>
      </w:r>
      <w:r w:rsidR="0019604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E353F">
        <w:rPr>
          <w:rFonts w:ascii="Times New Roman" w:hAnsi="Times New Roman" w:cs="Times New Roman"/>
          <w:i/>
          <w:iCs/>
          <w:sz w:val="24"/>
          <w:szCs w:val="24"/>
        </w:rPr>
        <w:t>” – Ézs 42,8)</w:t>
      </w:r>
    </w:p>
    <w:p w:rsidR="00FE353F" w:rsidRDefault="002C56E4" w:rsidP="00FE353F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FE353F">
        <w:rPr>
          <w:rFonts w:ascii="Times New Roman" w:hAnsi="Times New Roman" w:cs="Times New Roman"/>
          <w:iCs/>
          <w:sz w:val="24"/>
          <w:szCs w:val="24"/>
        </w:rPr>
        <w:t xml:space="preserve"> fenevadnak a </w:t>
      </w:r>
      <w:r w:rsidR="00FE353F" w:rsidRPr="00AE4C25">
        <w:rPr>
          <w:rFonts w:ascii="Times New Roman" w:hAnsi="Times New Roman" w:cs="Times New Roman"/>
          <w:iCs/>
          <w:sz w:val="24"/>
          <w:szCs w:val="24"/>
          <w:u w:val="single"/>
        </w:rPr>
        <w:t>szarvai</w:t>
      </w:r>
      <w:r w:rsidR="00FE353F">
        <w:rPr>
          <w:rFonts w:ascii="Times New Roman" w:hAnsi="Times New Roman" w:cs="Times New Roman"/>
          <w:iCs/>
          <w:sz w:val="24"/>
          <w:szCs w:val="24"/>
        </w:rPr>
        <w:t xml:space="preserve"> az uralkodókat jelölik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FE353F" w:rsidRPr="00FE353F" w:rsidRDefault="00FE353F" w:rsidP="00FE353F">
      <w:pPr>
        <w:pStyle w:val="Listaszerbekezds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fenevad </w:t>
      </w:r>
      <w:r w:rsidRPr="00AE4C25">
        <w:rPr>
          <w:rFonts w:ascii="Times New Roman" w:hAnsi="Times New Roman" w:cs="Times New Roman"/>
          <w:iCs/>
          <w:sz w:val="24"/>
          <w:szCs w:val="24"/>
          <w:u w:val="single"/>
        </w:rPr>
        <w:t xml:space="preserve">fejei </w:t>
      </w:r>
      <w:r>
        <w:rPr>
          <w:rFonts w:ascii="Times New Roman" w:hAnsi="Times New Roman" w:cs="Times New Roman"/>
          <w:iCs/>
          <w:sz w:val="24"/>
          <w:szCs w:val="24"/>
        </w:rPr>
        <w:t>pedig a hét dombot, amelyre Róma városa épült</w:t>
      </w:r>
      <w:r w:rsidR="002C56E4">
        <w:rPr>
          <w:rFonts w:ascii="Times New Roman" w:hAnsi="Times New Roman" w:cs="Times New Roman"/>
          <w:iCs/>
          <w:sz w:val="24"/>
          <w:szCs w:val="24"/>
        </w:rPr>
        <w:t>.</w:t>
      </w:r>
    </w:p>
    <w:p w:rsidR="00A14E9E" w:rsidRPr="00A14E9E" w:rsidRDefault="00A14E9E" w:rsidP="00A14E9E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4E9E" w:rsidRPr="00AE4C25" w:rsidRDefault="00FE353F" w:rsidP="00017084">
      <w:pPr>
        <w:pStyle w:val="Listaszerbekezds"/>
        <w:tabs>
          <w:tab w:val="right" w:pos="907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AE4C25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az</w:t>
      </w:r>
      <w:proofErr w:type="gramEnd"/>
      <w:r w:rsidRPr="00AE4C2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asszony:</w:t>
      </w:r>
    </w:p>
    <w:p w:rsidR="00FE353F" w:rsidRDefault="00FE353F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Róma városa</w:t>
      </w:r>
      <w:r w:rsidR="002C56E4">
        <w:rPr>
          <w:rFonts w:ascii="Times New Roman" w:hAnsi="Times New Roman" w:cs="Times New Roman"/>
          <w:iCs/>
          <w:sz w:val="24"/>
          <w:szCs w:val="24"/>
        </w:rPr>
        <w:t>.</w:t>
      </w:r>
    </w:p>
    <w:p w:rsidR="00FE353F" w:rsidRDefault="002C56E4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FE353F">
        <w:rPr>
          <w:rFonts w:ascii="Times New Roman" w:hAnsi="Times New Roman" w:cs="Times New Roman"/>
          <w:iCs/>
          <w:sz w:val="24"/>
          <w:szCs w:val="24"/>
        </w:rPr>
        <w:t xml:space="preserve"> bíbor és a skarlát az alvilág </w:t>
      </w:r>
      <w:proofErr w:type="spellStart"/>
      <w:r w:rsidR="00FE353F">
        <w:rPr>
          <w:rFonts w:ascii="Times New Roman" w:hAnsi="Times New Roman" w:cs="Times New Roman"/>
          <w:iCs/>
          <w:sz w:val="24"/>
          <w:szCs w:val="24"/>
        </w:rPr>
        <w:t>démonainak</w:t>
      </w:r>
      <w:proofErr w:type="spellEnd"/>
      <w:r w:rsidR="00FE353F">
        <w:rPr>
          <w:rFonts w:ascii="Times New Roman" w:hAnsi="Times New Roman" w:cs="Times New Roman"/>
          <w:iCs/>
          <w:sz w:val="24"/>
          <w:szCs w:val="24"/>
        </w:rPr>
        <w:t xml:space="preserve"> jelképes színe; a római császárok kedvelt viselete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FE353F" w:rsidRDefault="00FE353F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ugyanakkor emlékeztet azoknak a kiontott vérére, akiket Jézus Krisztusba vetett hitükért öltek meg.</w:t>
      </w:r>
    </w:p>
    <w:p w:rsidR="00AE4C25" w:rsidRDefault="002C56E4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AE4C25">
        <w:rPr>
          <w:rFonts w:ascii="Times New Roman" w:hAnsi="Times New Roman" w:cs="Times New Roman"/>
          <w:iCs/>
          <w:sz w:val="24"/>
          <w:szCs w:val="24"/>
        </w:rPr>
        <w:t>z arany, a drágakő és a gyöngy – az a fényűzés és luxus, amely körülvette a császárokat és jellemezte uralkodásukat – kívül minden szép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AE4C25" w:rsidRDefault="00AE4C25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miközben belül sok nyomorúság, pusztulás, förtelem és paráznaság – ezekkel van tele az asszony kezében lévő aranypohár.</w:t>
      </w:r>
    </w:p>
    <w:p w:rsidR="00AE4C25" w:rsidRDefault="002C56E4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</w:t>
      </w:r>
      <w:r w:rsidR="00AE4C25">
        <w:rPr>
          <w:rFonts w:ascii="Times New Roman" w:hAnsi="Times New Roman" w:cs="Times New Roman"/>
          <w:iCs/>
          <w:sz w:val="24"/>
          <w:szCs w:val="24"/>
        </w:rPr>
        <w:t xml:space="preserve">orunkat is </w:t>
      </w:r>
      <w:proofErr w:type="spellStart"/>
      <w:r w:rsidR="00AE4C25">
        <w:rPr>
          <w:rFonts w:ascii="Times New Roman" w:hAnsi="Times New Roman" w:cs="Times New Roman"/>
          <w:iCs/>
          <w:sz w:val="24"/>
          <w:szCs w:val="24"/>
        </w:rPr>
        <w:t>jellemzi</w:t>
      </w:r>
      <w:proofErr w:type="spellEnd"/>
      <w:r w:rsidR="00AE4C25">
        <w:rPr>
          <w:rFonts w:ascii="Times New Roman" w:hAnsi="Times New Roman" w:cs="Times New Roman"/>
          <w:iCs/>
          <w:sz w:val="24"/>
          <w:szCs w:val="24"/>
        </w:rPr>
        <w:t xml:space="preserve"> ez a kettősség: luxus és fényűzés, csillogás, míg egyre nagyobb méreteket ölt az éhezés és a nyomorúság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E4C25" w:rsidRDefault="002C56E4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N</w:t>
      </w:r>
      <w:r w:rsidR="00AE4C25" w:rsidRPr="00D07BCC">
        <w:rPr>
          <w:rFonts w:ascii="Times New Roman" w:hAnsi="Times New Roman" w:cs="Times New Roman"/>
          <w:iCs/>
          <w:sz w:val="24"/>
          <w:szCs w:val="24"/>
          <w:u w:val="single"/>
        </w:rPr>
        <w:t>év a homlokon</w:t>
      </w:r>
      <w:r w:rsidR="00AE4C25">
        <w:rPr>
          <w:rFonts w:ascii="Times New Roman" w:hAnsi="Times New Roman" w:cs="Times New Roman"/>
          <w:iCs/>
          <w:sz w:val="24"/>
          <w:szCs w:val="24"/>
        </w:rPr>
        <w:t>: Nagy Babilon – egyértelmű utalás Babilon városára, Bábel tornyára, amelyet azért építettek, hogy dicsőséget szerezzenek vele maguknak az emberek. (A római kéjhölgyek homlokkötőjén lehetett olvasni a nevüket.)</w:t>
      </w:r>
    </w:p>
    <w:p w:rsidR="00AE4C25" w:rsidRDefault="00AE4C25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Bábel = a menny kapuja – az ember úgy képzeli, hogy eléri, sőt felülmúlja Istent. A bűn lényege ez: dicsőséget szerezni önmagunknak: én legyek az isten. (Cseri Kálmán elmondja igehirdetésében, hogy Isten ezt egy ideig nézi, de sohasem engedi megvalósulni. – Egyetlen diktátor sem volt a történelem során, aki minden vágyát beteljesíthette volna.)</w:t>
      </w:r>
    </w:p>
    <w:p w:rsidR="00AE4C25" w:rsidRDefault="00D07BCC" w:rsidP="00FE353F">
      <w:pPr>
        <w:pStyle w:val="Listaszerbekezds"/>
        <w:numPr>
          <w:ilvl w:val="0"/>
          <w:numId w:val="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Az asszony részeg volt Jézus tanúinak és a szenteknek a vérétől. – Ekkor folyt a keresztyénüldözés</w:t>
      </w:r>
      <w:r w:rsidR="00780B74">
        <w:rPr>
          <w:rFonts w:ascii="Times New Roman" w:hAnsi="Times New Roman" w:cs="Times New Roman"/>
          <w:iCs/>
          <w:sz w:val="24"/>
          <w:szCs w:val="24"/>
        </w:rPr>
        <w:t>, ez még utálatosabbá tette az asszonyt.</w:t>
      </w:r>
    </w:p>
    <w:p w:rsidR="00780B74" w:rsidRDefault="00780B74" w:rsidP="001F561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Jánoson keresztül Isten azt üzente az üldözéstől szenvedőknek, hogy Ő</w:t>
      </w:r>
      <w:r w:rsidR="005F4B7D">
        <w:rPr>
          <w:rFonts w:ascii="Times New Roman" w:hAnsi="Times New Roman" w:cs="Times New Roman"/>
          <w:iCs/>
          <w:sz w:val="24"/>
          <w:szCs w:val="24"/>
        </w:rPr>
        <w:t xml:space="preserve"> számon</w:t>
      </w:r>
      <w:r>
        <w:rPr>
          <w:rFonts w:ascii="Times New Roman" w:hAnsi="Times New Roman" w:cs="Times New Roman"/>
          <w:iCs/>
          <w:sz w:val="24"/>
          <w:szCs w:val="24"/>
        </w:rPr>
        <w:t>tart minden vértanút és számon fogja kérni az üldözőkön az Istenben hívők vérét. Ezért van az, hogy a 17. fejez</w:t>
      </w:r>
      <w:r w:rsidR="005F4B7D">
        <w:rPr>
          <w:rFonts w:ascii="Times New Roman" w:hAnsi="Times New Roman" w:cs="Times New Roman"/>
          <w:iCs/>
          <w:sz w:val="24"/>
          <w:szCs w:val="24"/>
        </w:rPr>
        <w:t>et üzenetét – ami a helyzetleírás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a 18. fejezettel együtt olvasva értjük meg igazán, amely Babilon bukásáról szól.</w:t>
      </w:r>
    </w:p>
    <w:p w:rsidR="00780B74" w:rsidRDefault="00780B74" w:rsidP="001F561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14. vers már beharangozza ezt</w:t>
      </w:r>
      <w:r w:rsidR="005F4B7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ahol arról olvasunk, hogy akik üldözik a keresztyéneket, a</w:t>
      </w:r>
      <w:r w:rsidR="005F4B7D">
        <w:rPr>
          <w:rFonts w:ascii="Times New Roman" w:hAnsi="Times New Roman" w:cs="Times New Roman"/>
          <w:iCs/>
          <w:sz w:val="24"/>
          <w:szCs w:val="24"/>
        </w:rPr>
        <w:t>z</w:t>
      </w:r>
      <w:r>
        <w:rPr>
          <w:rFonts w:ascii="Times New Roman" w:hAnsi="Times New Roman" w:cs="Times New Roman"/>
          <w:iCs/>
          <w:sz w:val="24"/>
          <w:szCs w:val="24"/>
        </w:rPr>
        <w:t>ok a Bárány ellen harcolnak, de a Bárány legyőzi őket. Miért?</w:t>
      </w:r>
      <w:r w:rsidR="00542648">
        <w:rPr>
          <w:rFonts w:ascii="Times New Roman" w:hAnsi="Times New Roman" w:cs="Times New Roman"/>
          <w:iCs/>
          <w:sz w:val="24"/>
          <w:szCs w:val="24"/>
        </w:rPr>
        <w:t xml:space="preserve"> Mert Ő uraknak Ura és királyoknak Királya. Jézusé minden hatalom mennyen és földön.</w:t>
      </w:r>
    </w:p>
    <w:p w:rsidR="00542648" w:rsidRDefault="00542648" w:rsidP="001F561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Ezzel vigasztalja Isten a választottakat, a hűségeseket, az elnyomottakat. Még a nagy nyomorúság ideje is megrövidül a választottakért. Ehhez Isten népének hivatásuk magaslatán kell lenniük: Ne legyenek részesek a nagy Babilon bűnében!</w:t>
      </w:r>
      <w:r w:rsidR="00983C4F">
        <w:rPr>
          <w:rFonts w:ascii="Times New Roman" w:hAnsi="Times New Roman" w:cs="Times New Roman"/>
          <w:iCs/>
          <w:sz w:val="24"/>
          <w:szCs w:val="24"/>
        </w:rPr>
        <w:t xml:space="preserve"> Merjen Isten népe egy istentelen világban istenfélő módon élni! Ehhez azonban bátorság kell, mert ennek negatív következményei lehetnek.</w:t>
      </w:r>
    </w:p>
    <w:p w:rsidR="00983C4F" w:rsidRDefault="00983C4F" w:rsidP="001F561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Ebben a nehéz helyzetben mutat utat az ige ma is, nekünk is. Ebből négy aktuális üzenetet szeretnék kiemelni:</w:t>
      </w:r>
    </w:p>
    <w:p w:rsidR="00780B74" w:rsidRPr="00780B74" w:rsidRDefault="00780B74" w:rsidP="001F5617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F5617" w:rsidRDefault="001F5617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E329D">
        <w:rPr>
          <w:rFonts w:ascii="Times New Roman" w:hAnsi="Times New Roman" w:cs="Times New Roman"/>
          <w:b/>
          <w:bCs/>
          <w:sz w:val="24"/>
          <w:szCs w:val="24"/>
        </w:rPr>
        <w:t>Nem lehet következmények nélkül vétkezni.</w:t>
      </w:r>
    </w:p>
    <w:p w:rsidR="001F5617" w:rsidRDefault="00EE329D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istentelenség és minden embertelenség előbb-utóbb megkapja igazságos büntetését. Megtévesztő lehet, hogy Isten nem azonnal ítél. Minél később következik be az ítélet a bűncselekmény után, annál jobban elbízza magát a bűnös. De egészen bizonyos, hogy az ítélet bekövetkezik. A bűnt ítélet követi, kivéve azokat, akik meghallják Jézus szavát és hisznek Krisztusnak, megtérnek Istenhez. Akik elfogadják Jézust Uruknak és Királyuknak, nem mennek ítéletre, mert Jézus elszenvedte az ítéletet a benne hívők helyett.</w:t>
      </w:r>
    </w:p>
    <w:p w:rsidR="00C80DB3" w:rsidRDefault="00C80DB3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ítélet maga a kárhozat. A megtérés jutalma az örök élet Isten országában.</w:t>
      </w:r>
    </w:p>
    <w:p w:rsidR="00C80DB3" w:rsidRDefault="00C80DB3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Bábel (Babilon) a menny kapuja, hanem JÉZUS A MENNY KAPUJA. </w:t>
      </w:r>
      <w:r w:rsidRPr="00C80DB3">
        <w:rPr>
          <w:rFonts w:ascii="Times New Roman" w:hAnsi="Times New Roman" w:cs="Times New Roman"/>
          <w:i/>
          <w:sz w:val="24"/>
          <w:szCs w:val="24"/>
        </w:rPr>
        <w:t>„</w:t>
      </w:r>
      <w:r w:rsidRPr="00C80DB3">
        <w:rPr>
          <w:rFonts w:ascii="Times New Roman" w:hAnsi="Times New Roman" w:cs="Times New Roman"/>
          <w:i/>
          <w:sz w:val="24"/>
          <w:szCs w:val="24"/>
        </w:rPr>
        <w:t xml:space="preserve">Én vagyok az ajtó: ha valaki rajtam át megy be, az </w:t>
      </w:r>
      <w:proofErr w:type="spellStart"/>
      <w:r w:rsidRPr="00C80DB3">
        <w:rPr>
          <w:rFonts w:ascii="Times New Roman" w:hAnsi="Times New Roman" w:cs="Times New Roman"/>
          <w:i/>
          <w:sz w:val="24"/>
          <w:szCs w:val="24"/>
        </w:rPr>
        <w:t>megtartatik</w:t>
      </w:r>
      <w:proofErr w:type="spellEnd"/>
      <w:r w:rsidRPr="00C80DB3">
        <w:rPr>
          <w:rFonts w:ascii="Times New Roman" w:hAnsi="Times New Roman" w:cs="Times New Roman"/>
          <w:i/>
          <w:sz w:val="24"/>
          <w:szCs w:val="24"/>
        </w:rPr>
        <w:t>…” – Jn 10,9</w:t>
      </w:r>
      <w:r>
        <w:rPr>
          <w:rFonts w:ascii="Times New Roman" w:hAnsi="Times New Roman" w:cs="Times New Roman"/>
          <w:sz w:val="24"/>
          <w:szCs w:val="24"/>
        </w:rPr>
        <w:t xml:space="preserve"> (fordítható „kapu”-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is).</w:t>
      </w:r>
    </w:p>
    <w:p w:rsidR="00EE329D" w:rsidRDefault="00EE329D" w:rsidP="001F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617" w:rsidRDefault="001F5617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96043">
        <w:rPr>
          <w:rFonts w:ascii="Times New Roman" w:hAnsi="Times New Roman" w:cs="Times New Roman"/>
          <w:b/>
          <w:bCs/>
          <w:sz w:val="24"/>
          <w:szCs w:val="24"/>
        </w:rPr>
        <w:t>Mi volt Babilonnak a legnagyobb bűne? Dicsőítette önmagát és dőzsölt.</w:t>
      </w:r>
    </w:p>
    <w:p w:rsidR="00AE5F03" w:rsidRDefault="00D803DC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Ezékiel 16 szerint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Sodomának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 ez volt a bűne: dicsőítette magát, miközben békességben és bőségben élt, nem nyújtotta ki a kezét a nyomorult felé, hanem mindent magának tartott meg. Aki nem Istent dicsőíti, nem veszi észre más szükségét.</w:t>
      </w:r>
    </w:p>
    <w:p w:rsidR="00D803DC" w:rsidRDefault="00D803DC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Tudjunk adni bőségünkből! O</w:t>
      </w:r>
      <w:r w:rsidR="009030DA">
        <w:rPr>
          <w:rFonts w:ascii="Times New Roman" w:hAnsi="Times New Roman" w:cs="Times New Roman"/>
          <w:bCs/>
          <w:sz w:val="24"/>
          <w:szCs w:val="24"/>
        </w:rPr>
        <w:t>sszuk meg, amink</w:t>
      </w:r>
      <w:r>
        <w:rPr>
          <w:rFonts w:ascii="Times New Roman" w:hAnsi="Times New Roman" w:cs="Times New Roman"/>
          <w:bCs/>
          <w:sz w:val="24"/>
          <w:szCs w:val="24"/>
        </w:rPr>
        <w:t xml:space="preserve"> van, amit Istentől kaptunk! Azon van igazi áldás, amit megosztunk.</w:t>
      </w:r>
    </w:p>
    <w:p w:rsidR="00D803DC" w:rsidRPr="00AE5F03" w:rsidRDefault="00D803DC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043" w:rsidRDefault="00196043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Az Istentől elszakadt világot betölti a sok igazságtalanság.</w:t>
      </w:r>
    </w:p>
    <w:p w:rsidR="00AE5F03" w:rsidRDefault="00017084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Bennünket is ér, ért, érhet sok igazságtalanság és méltatlanság. Felmerül a hívőkben a kérdés: miért megy jobban azoknak, akik hamisak, igazságtalanul élnek, álnokul boldogulnak? A 73. zsoltár írója is ezzel küzd:</w:t>
      </w:r>
    </w:p>
    <w:p w:rsidR="00263778" w:rsidRDefault="00263778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Uram, itt valami nincs rendben! A gazemberek boldogulnak, a tisztességesek meg nehezebben boldogulnak!</w:t>
      </w:r>
    </w:p>
    <w:p w:rsidR="00263778" w:rsidRDefault="00263778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Minden sikerül azoknak, akik nem rettennek vissza a csalástól, a hazugságtól; akik meg Hozzád ragaszkodnak, nehezebb a helyzetük.</w:t>
      </w:r>
    </w:p>
    <w:p w:rsidR="00263778" w:rsidRDefault="00263778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Már majdnem meggondolja magát, hogy ő is így boldoguljon, de „bementem az Úr elé, és megértettem” – mondja. </w:t>
      </w:r>
      <w:r w:rsidR="00BF4937">
        <w:rPr>
          <w:rFonts w:ascii="Times New Roman" w:hAnsi="Times New Roman" w:cs="Times New Roman"/>
          <w:bCs/>
          <w:sz w:val="24"/>
          <w:szCs w:val="24"/>
        </w:rPr>
        <w:t>A döntő különbség nem az, hogy most nekik könnyebb, nekünk meg nehezebb, hanem hogy hova vezet ez az út meg az az út. Az ideig</w:t>
      </w:r>
      <w:r w:rsidR="00903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937">
        <w:rPr>
          <w:rFonts w:ascii="Times New Roman" w:hAnsi="Times New Roman" w:cs="Times New Roman"/>
          <w:bCs/>
          <w:sz w:val="24"/>
          <w:szCs w:val="24"/>
        </w:rPr>
        <w:t>való sikerek és könnyebbségek útja a pusztulásba vezet, de a göröngyösebb út az egyre teljesebb életre visz.</w:t>
      </w:r>
    </w:p>
    <w:p w:rsidR="00BF4937" w:rsidRDefault="00BF4937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Minket is megkísérthet, hogy nem érdemes becsületesnek lenni. De erősödjön meg bennünk a tisztességes életnek a jutalma! A nehézségeink után örök áldás vár ránk. Én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végigfutom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nehéz utat!</w:t>
      </w:r>
    </w:p>
    <w:p w:rsidR="00017084" w:rsidRPr="00AE5F03" w:rsidRDefault="00017084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043" w:rsidRDefault="00196043" w:rsidP="001F561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25656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925656">
        <w:rPr>
          <w:rFonts w:ascii="Times New Roman" w:hAnsi="Times New Roman" w:cs="Times New Roman"/>
          <w:b/>
          <w:bCs/>
          <w:i/>
          <w:sz w:val="24"/>
          <w:szCs w:val="24"/>
        </w:rPr>
        <w:t>A világ pedig elmúlik, és annak kívánsága is; de aki Isten akaratát cselekszi, megmarad örökké.</w:t>
      </w:r>
      <w:r w:rsidRPr="00925656">
        <w:rPr>
          <w:rFonts w:ascii="Times New Roman" w:hAnsi="Times New Roman" w:cs="Times New Roman"/>
          <w:b/>
          <w:bCs/>
          <w:i/>
          <w:sz w:val="24"/>
          <w:szCs w:val="24"/>
        </w:rPr>
        <w:t>” (1Jn 2,17)</w:t>
      </w:r>
    </w:p>
    <w:p w:rsidR="001F5617" w:rsidRDefault="002C2432" w:rsidP="0019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 minden múlandóvá és értéktelenné válik (</w:t>
      </w:r>
      <w:r w:rsidR="0092565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kár és szemét</w:t>
      </w:r>
      <w:r w:rsidR="009256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ahogyan Pál apostol mondja). Az öndicsőítő világban keressük tudatosan és alázatosan Isten dicsőségét!</w:t>
      </w:r>
    </w:p>
    <w:p w:rsidR="002C2432" w:rsidRDefault="002C2432" w:rsidP="0019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igéje arra int, hogy ne vállaljunk közösséget a gonosszal, az önmagát dicsőítő szemlélettel, szándékkal és törekvésekkel!</w:t>
      </w:r>
    </w:p>
    <w:p w:rsidR="00196043" w:rsidRDefault="002C2432" w:rsidP="0019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Ragaszkodjunk hűségesen Krisztushoz, a</w:t>
      </w:r>
      <w:r w:rsidR="0092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Megváltónkhoz</w:t>
      </w:r>
      <w:proofErr w:type="spellEnd"/>
      <w:r>
        <w:rPr>
          <w:rFonts w:ascii="Times New Roman" w:hAnsi="Times New Roman" w:cs="Times New Roman"/>
          <w:sz w:val="24"/>
          <w:szCs w:val="24"/>
        </w:rPr>
        <w:t>! És cselekedjük az Ő akaratát, hogy megmaradhassunk mindörökre! Ámen.</w:t>
      </w:r>
    </w:p>
    <w:p w:rsidR="00522640" w:rsidRDefault="00522640"/>
    <w:sectPr w:rsidR="00522640" w:rsidSect="00E26A50">
      <w:headerReference w:type="default" r:id="rId5"/>
      <w:pgSz w:w="11906" w:h="16838"/>
      <w:pgMar w:top="1276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4835"/>
      <w:docPartObj>
        <w:docPartGallery w:val="Page Numbers (Top of Page)"/>
        <w:docPartUnique/>
      </w:docPartObj>
    </w:sdtPr>
    <w:sdtEndPr/>
    <w:sdtContent>
      <w:p w:rsidR="00966B72" w:rsidRDefault="00E26A50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6B72" w:rsidRDefault="00E26A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08E"/>
    <w:multiLevelType w:val="hybridMultilevel"/>
    <w:tmpl w:val="C3901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7533"/>
    <w:multiLevelType w:val="hybridMultilevel"/>
    <w:tmpl w:val="F5125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B3F5F"/>
    <w:multiLevelType w:val="hybridMultilevel"/>
    <w:tmpl w:val="D6425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52E0"/>
    <w:multiLevelType w:val="hybridMultilevel"/>
    <w:tmpl w:val="2DA6A7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CF6AFD"/>
    <w:multiLevelType w:val="hybridMultilevel"/>
    <w:tmpl w:val="987E9B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7"/>
    <w:rsid w:val="00017084"/>
    <w:rsid w:val="00196043"/>
    <w:rsid w:val="001F5617"/>
    <w:rsid w:val="00263778"/>
    <w:rsid w:val="002C2432"/>
    <w:rsid w:val="002C56E4"/>
    <w:rsid w:val="00522640"/>
    <w:rsid w:val="00542648"/>
    <w:rsid w:val="005F4B7D"/>
    <w:rsid w:val="006E4C86"/>
    <w:rsid w:val="00741D1F"/>
    <w:rsid w:val="00780B74"/>
    <w:rsid w:val="007C7CCE"/>
    <w:rsid w:val="009030DA"/>
    <w:rsid w:val="00925656"/>
    <w:rsid w:val="00983C4F"/>
    <w:rsid w:val="009B1FA2"/>
    <w:rsid w:val="00A14E9E"/>
    <w:rsid w:val="00AC547C"/>
    <w:rsid w:val="00AE4C25"/>
    <w:rsid w:val="00AE5F03"/>
    <w:rsid w:val="00BF4937"/>
    <w:rsid w:val="00C80DB3"/>
    <w:rsid w:val="00D07BCC"/>
    <w:rsid w:val="00D803DC"/>
    <w:rsid w:val="00E26A50"/>
    <w:rsid w:val="00EE329D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67D"/>
  <w15:chartTrackingRefBased/>
  <w15:docId w15:val="{18FC7643-ABDF-4E48-AC03-B10493D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617"/>
    <w:pPr>
      <w:spacing w:after="160"/>
    </w:pPr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56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F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617"/>
    <w:rPr>
      <w:kern w:val="2"/>
      <w14:ligatures w14:val="standardContextual"/>
    </w:rPr>
  </w:style>
  <w:style w:type="character" w:customStyle="1" w:styleId="text-muted">
    <w:name w:val="text-muted"/>
    <w:basedOn w:val="Bekezdsalapbettpusa"/>
    <w:rsid w:val="001F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1111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22</cp:revision>
  <dcterms:created xsi:type="dcterms:W3CDTF">2024-06-10T07:12:00Z</dcterms:created>
  <dcterms:modified xsi:type="dcterms:W3CDTF">2024-06-10T09:08:00Z</dcterms:modified>
</cp:coreProperties>
</file>